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lef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附件3：</w:t>
      </w:r>
    </w:p>
    <w:p>
      <w:pPr>
        <w:spacing w:line="500" w:lineRule="exact"/>
        <w:jc w:val="left"/>
        <w:rPr>
          <w:rFonts w:hint="default" w:ascii="仿宋" w:hAnsi="仿宋" w:eastAsia="仿宋" w:cs="仿宋"/>
          <w:b/>
          <w:sz w:val="36"/>
          <w:szCs w:val="36"/>
          <w:lang w:val="en-US" w:eastAsia="zh-CN"/>
        </w:rPr>
      </w:pPr>
    </w:p>
    <w:p>
      <w:pPr>
        <w:spacing w:line="500" w:lineRule="exact"/>
        <w:jc w:val="center"/>
        <w:rPr>
          <w:rFonts w:hint="eastAsia" w:ascii="仿宋" w:hAnsi="仿宋" w:eastAsia="仿宋" w:cs="仿宋"/>
          <w:b/>
          <w:sz w:val="36"/>
          <w:szCs w:val="36"/>
        </w:rPr>
      </w:pPr>
      <w:bookmarkStart w:id="2" w:name="_GoBack"/>
      <w:bookmarkStart w:id="0" w:name="OLE_LINK2"/>
      <w:r>
        <w:rPr>
          <w:rFonts w:hint="eastAsia" w:ascii="仿宋" w:hAnsi="仿宋" w:eastAsia="仿宋" w:cs="仿宋"/>
          <w:b/>
          <w:sz w:val="36"/>
          <w:szCs w:val="36"/>
          <w:lang w:val="en-US" w:eastAsia="zh-CN"/>
        </w:rPr>
        <w:t>体育</w:t>
      </w:r>
      <w:r>
        <w:rPr>
          <w:rFonts w:hint="eastAsia" w:ascii="仿宋" w:hAnsi="仿宋" w:eastAsia="仿宋" w:cs="仿宋"/>
          <w:b/>
          <w:sz w:val="36"/>
          <w:szCs w:val="36"/>
        </w:rPr>
        <w:t>考试办法及注意事项</w:t>
      </w:r>
      <w:bookmarkEnd w:id="0"/>
    </w:p>
    <w:bookmarkEnd w:id="2"/>
    <w:p>
      <w:pPr>
        <w:spacing w:line="500" w:lineRule="exact"/>
        <w:jc w:val="center"/>
        <w:rPr>
          <w:rFonts w:hint="eastAsia" w:ascii="仿宋" w:hAnsi="仿宋" w:eastAsia="仿宋" w:cs="仿宋"/>
          <w:b/>
          <w:sz w:val="36"/>
          <w:szCs w:val="36"/>
        </w:rPr>
      </w:pPr>
    </w:p>
    <w:p>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本体育考试场地采取全封闭管理，考生使用考试卡</w:t>
      </w:r>
      <w:r>
        <w:rPr>
          <w:rFonts w:hint="eastAsia" w:ascii="方正仿宋_GB2312" w:hAnsi="方正仿宋_GB2312" w:eastAsia="方正仿宋_GB2312" w:cs="方正仿宋_GB2312"/>
          <w:sz w:val="28"/>
          <w:szCs w:val="28"/>
          <w:lang w:val="en-US" w:eastAsia="zh-CN"/>
        </w:rPr>
        <w:t>方式</w:t>
      </w:r>
      <w:r>
        <w:rPr>
          <w:rFonts w:hint="eastAsia" w:ascii="方正仿宋_GB2312" w:hAnsi="方正仿宋_GB2312" w:eastAsia="方正仿宋_GB2312" w:cs="方正仿宋_GB2312"/>
          <w:sz w:val="28"/>
          <w:szCs w:val="28"/>
        </w:rPr>
        <w:t>，进入考试场地。</w:t>
      </w:r>
    </w:p>
    <w:p>
      <w:pPr>
        <w:keepNext w:val="0"/>
        <w:keepLines w:val="0"/>
        <w:pageBreakBefore w:val="0"/>
        <w:kinsoku/>
        <w:wordWrap/>
        <w:overflowPunct/>
        <w:topLinePunct w:val="0"/>
        <w:autoSpaceDE/>
        <w:autoSpaceDN/>
        <w:bidi w:val="0"/>
        <w:spacing w:line="500" w:lineRule="exact"/>
        <w:ind w:firstLine="562" w:firstLineChars="200"/>
        <w:textAlignment w:val="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一、中长跑（男1000米、女800米）</w:t>
      </w:r>
    </w:p>
    <w:p>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1</w:t>
      </w:r>
      <w:r>
        <w:rPr>
          <w:rFonts w:hint="eastAsia" w:ascii="方正仿宋_GB2312" w:hAnsi="方正仿宋_GB2312" w:eastAsia="方正仿宋_GB2312" w:cs="方正仿宋_GB2312"/>
          <w:sz w:val="28"/>
          <w:szCs w:val="28"/>
        </w:rPr>
        <w:t>．考试办法：</w:t>
      </w:r>
      <w:r>
        <w:rPr>
          <w:rFonts w:hint="eastAsia" w:ascii="方正仿宋_GB2312" w:hAnsi="方正仿宋_GB2312" w:eastAsia="方正仿宋_GB2312" w:cs="方正仿宋_GB2312"/>
          <w:sz w:val="28"/>
          <w:szCs w:val="28"/>
          <w:lang w:val="en-US" w:eastAsia="zh-CN"/>
        </w:rPr>
        <w:t>操作员</w:t>
      </w:r>
      <w:r>
        <w:rPr>
          <w:rFonts w:hint="eastAsia" w:ascii="方正仿宋_GB2312" w:hAnsi="方正仿宋_GB2312" w:eastAsia="方正仿宋_GB2312" w:cs="方正仿宋_GB2312"/>
          <w:sz w:val="28"/>
          <w:szCs w:val="28"/>
          <w:lang w:eastAsia="zh-CN"/>
        </w:rPr>
        <w:t>在</w:t>
      </w:r>
      <w:r>
        <w:rPr>
          <w:rFonts w:hint="eastAsia" w:ascii="方正仿宋_GB2312" w:hAnsi="方正仿宋_GB2312" w:eastAsia="方正仿宋_GB2312" w:cs="方正仿宋_GB2312"/>
          <w:sz w:val="28"/>
          <w:szCs w:val="28"/>
          <w:lang w:val="en-US" w:eastAsia="zh-CN"/>
        </w:rPr>
        <w:t>设备主机上</w:t>
      </w:r>
      <w:r>
        <w:rPr>
          <w:rFonts w:hint="eastAsia" w:ascii="方正仿宋_GB2312" w:hAnsi="方正仿宋_GB2312" w:eastAsia="方正仿宋_GB2312" w:cs="方正仿宋_GB2312"/>
          <w:sz w:val="28"/>
          <w:szCs w:val="28"/>
        </w:rPr>
        <w:t>刷考生考试卡，仪器自动分配考生腕表号码，考生戴上对应的专用腕表，站在起跑线，用站立式起跑。当发令器发出起跑信号，考生起跑并按规定跑向终点线，如有抢跑者，全组召回重跑，抢跑二次者成绩作零分，到达终点后测试成绩将在仪器上自动生成并自动评出中考得分。考生测试完毕将专用腕表交还</w:t>
      </w:r>
      <w:r>
        <w:rPr>
          <w:rFonts w:hint="eastAsia" w:ascii="方正仿宋_GB2312" w:hAnsi="方正仿宋_GB2312" w:eastAsia="方正仿宋_GB2312" w:cs="方正仿宋_GB2312"/>
          <w:sz w:val="28"/>
          <w:szCs w:val="28"/>
          <w:lang w:val="en-US" w:eastAsia="zh-CN"/>
        </w:rPr>
        <w:t>预备区工作人员</w:t>
      </w:r>
      <w:r>
        <w:rPr>
          <w:rFonts w:hint="eastAsia" w:ascii="方正仿宋_GB2312" w:hAnsi="方正仿宋_GB2312" w:eastAsia="方正仿宋_GB2312" w:cs="方正仿宋_GB2312"/>
          <w:sz w:val="28"/>
          <w:szCs w:val="28"/>
        </w:rPr>
        <w:t>，每人测试</w:t>
      </w:r>
      <w:r>
        <w:rPr>
          <w:rFonts w:hint="eastAsia" w:ascii="方正仿宋_GB2312" w:hAnsi="方正仿宋_GB2312" w:eastAsia="方正仿宋_GB2312" w:cs="方正仿宋_GB2312"/>
          <w:sz w:val="28"/>
          <w:szCs w:val="28"/>
          <w:lang w:val="en-US" w:eastAsia="zh-CN"/>
        </w:rPr>
        <w:t>1</w:t>
      </w:r>
      <w:r>
        <w:rPr>
          <w:rFonts w:hint="eastAsia" w:ascii="方正仿宋_GB2312" w:hAnsi="方正仿宋_GB2312" w:eastAsia="方正仿宋_GB2312" w:cs="方正仿宋_GB2312"/>
          <w:sz w:val="28"/>
          <w:szCs w:val="28"/>
        </w:rPr>
        <w:t>次。</w:t>
      </w:r>
    </w:p>
    <w:p>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2</w:t>
      </w:r>
      <w:r>
        <w:rPr>
          <w:rFonts w:hint="eastAsia" w:ascii="方正仿宋_GB2312" w:hAnsi="方正仿宋_GB2312" w:eastAsia="方正仿宋_GB2312" w:cs="方正仿宋_GB2312"/>
          <w:sz w:val="28"/>
          <w:szCs w:val="28"/>
        </w:rPr>
        <w:t>.注意事项：</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w:t>
      </w:r>
      <w:r>
        <w:rPr>
          <w:rFonts w:hint="eastAsia" w:ascii="方正仿宋_GB2312" w:hAnsi="方正仿宋_GB2312" w:eastAsia="方正仿宋_GB2312" w:cs="方正仿宋_GB2312"/>
          <w:color w:val="000000"/>
          <w:kern w:val="0"/>
          <w:sz w:val="28"/>
          <w:szCs w:val="28"/>
        </w:rPr>
        <w:t>考生不得穿钉鞋、皮鞋、塑料凉鞋。</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w:t>
      </w:r>
      <w:r>
        <w:rPr>
          <w:rFonts w:hint="eastAsia" w:ascii="方正仿宋_GB2312" w:hAnsi="方正仿宋_GB2312" w:eastAsia="方正仿宋_GB2312" w:cs="方正仿宋_GB2312"/>
          <w:color w:val="000000"/>
          <w:kern w:val="0"/>
          <w:sz w:val="28"/>
          <w:szCs w:val="28"/>
        </w:rPr>
        <w:t>发现抢跑者，要立即召回重跑。</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（3）检录后，腕表号码和号码衣必须一致；</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（4）佩戴腕表必须根据分发腕表老师的指令戴紧腕表，表面朝外；</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（5）不要刻意停留在</w:t>
      </w:r>
      <w:r>
        <w:rPr>
          <w:rFonts w:hint="eastAsia" w:ascii="方正仿宋_GB2312" w:hAnsi="方正仿宋_GB2312" w:eastAsia="方正仿宋_GB2312" w:cs="方正仿宋_GB2312"/>
          <w:sz w:val="28"/>
          <w:szCs w:val="28"/>
          <w:lang w:val="en-US" w:eastAsia="zh-CN"/>
        </w:rPr>
        <w:t>终点处</w:t>
      </w:r>
      <w:r>
        <w:rPr>
          <w:rFonts w:hint="eastAsia" w:ascii="方正仿宋_GB2312" w:hAnsi="方正仿宋_GB2312" w:eastAsia="方正仿宋_GB2312" w:cs="方正仿宋_GB2312"/>
          <w:sz w:val="28"/>
          <w:szCs w:val="28"/>
        </w:rPr>
        <w:t>腕表识别探头前，以免影响其他学生冲刺；</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6</w:t>
      </w:r>
      <w:r>
        <w:rPr>
          <w:rFonts w:hint="eastAsia" w:ascii="方正仿宋_GB2312" w:hAnsi="方正仿宋_GB2312" w:eastAsia="方正仿宋_GB2312" w:cs="方正仿宋_GB2312"/>
          <w:sz w:val="28"/>
          <w:szCs w:val="28"/>
        </w:rPr>
        <w:t>）测试完毕，要及时卸下腕表和号码衣。</w:t>
      </w:r>
    </w:p>
    <w:p>
      <w:pPr>
        <w:keepNext w:val="0"/>
        <w:keepLines w:val="0"/>
        <w:pageBreakBefore w:val="0"/>
        <w:kinsoku/>
        <w:wordWrap/>
        <w:overflowPunct/>
        <w:topLinePunct w:val="0"/>
        <w:autoSpaceDE/>
        <w:autoSpaceDN/>
        <w:bidi w:val="0"/>
        <w:spacing w:line="500" w:lineRule="exact"/>
        <w:ind w:firstLine="648"/>
        <w:textAlignment w:val="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lang w:val="en-US" w:eastAsia="zh-CN"/>
        </w:rPr>
        <w:t>二</w:t>
      </w:r>
      <w:r>
        <w:rPr>
          <w:rFonts w:hint="eastAsia" w:ascii="方正仿宋_GB2312" w:hAnsi="方正仿宋_GB2312" w:eastAsia="方正仿宋_GB2312" w:cs="方正仿宋_GB2312"/>
          <w:b/>
          <w:sz w:val="28"/>
          <w:szCs w:val="28"/>
        </w:rPr>
        <w:t>、立定跳远</w:t>
      </w:r>
    </w:p>
    <w:p>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1</w:t>
      </w:r>
      <w:r>
        <w:rPr>
          <w:rFonts w:hint="eastAsia" w:ascii="方正仿宋_GB2312" w:hAnsi="方正仿宋_GB2312" w:eastAsia="方正仿宋_GB2312" w:cs="方正仿宋_GB2312"/>
          <w:sz w:val="28"/>
          <w:szCs w:val="28"/>
        </w:rPr>
        <w:t>．考试办法：裁判员</w:t>
      </w:r>
      <w:r>
        <w:rPr>
          <w:rFonts w:hint="eastAsia" w:ascii="方正仿宋_GB2312" w:hAnsi="方正仿宋_GB2312" w:eastAsia="方正仿宋_GB2312" w:cs="方正仿宋_GB2312"/>
          <w:sz w:val="28"/>
          <w:szCs w:val="28"/>
          <w:lang w:eastAsia="zh-CN"/>
        </w:rPr>
        <w:t>在</w:t>
      </w:r>
      <w:r>
        <w:rPr>
          <w:rFonts w:hint="eastAsia" w:ascii="方正仿宋_GB2312" w:hAnsi="方正仿宋_GB2312" w:eastAsia="方正仿宋_GB2312" w:cs="方正仿宋_GB2312"/>
          <w:sz w:val="28"/>
          <w:szCs w:val="28"/>
          <w:lang w:val="en-US" w:eastAsia="zh-CN"/>
        </w:rPr>
        <w:t>设备主机上</w:t>
      </w:r>
      <w:r>
        <w:rPr>
          <w:rFonts w:hint="eastAsia" w:ascii="方正仿宋_GB2312" w:hAnsi="方正仿宋_GB2312" w:eastAsia="方正仿宋_GB2312" w:cs="方正仿宋_GB2312"/>
          <w:sz w:val="28"/>
          <w:szCs w:val="28"/>
        </w:rPr>
        <w:t>刷考生考试卡，仪器正确显示考生的姓名、考号、照片等信息，确认无误后</w:t>
      </w:r>
      <w:r>
        <w:rPr>
          <w:rFonts w:hint="eastAsia" w:ascii="方正仿宋_GB2312" w:hAnsi="方正仿宋_GB2312" w:eastAsia="方正仿宋_GB2312" w:cs="方正仿宋_GB2312"/>
          <w:sz w:val="28"/>
          <w:szCs w:val="28"/>
          <w:lang w:val="en-US" w:eastAsia="zh-CN"/>
        </w:rPr>
        <w:t>考生站在跳远</w:t>
      </w:r>
      <w:r>
        <w:rPr>
          <w:rFonts w:hint="eastAsia" w:ascii="方正仿宋_GB2312" w:hAnsi="方正仿宋_GB2312" w:eastAsia="方正仿宋_GB2312" w:cs="方正仿宋_GB2312"/>
          <w:sz w:val="28"/>
          <w:szCs w:val="28"/>
        </w:rPr>
        <w:t>测试垫起跳线后两脚自然分开站立</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lang w:val="en-US" w:eastAsia="zh-CN"/>
        </w:rPr>
        <w:t>等待测试</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color w:val="000000"/>
          <w:sz w:val="28"/>
          <w:szCs w:val="28"/>
          <w:lang w:val="en-US" w:eastAsia="zh-CN"/>
        </w:rPr>
        <w:t>考生</w:t>
      </w:r>
      <w:r>
        <w:rPr>
          <w:rFonts w:hint="eastAsia" w:ascii="方正仿宋_GB2312" w:hAnsi="方正仿宋_GB2312" w:eastAsia="方正仿宋_GB2312" w:cs="方正仿宋_GB2312"/>
          <w:color w:val="000000"/>
          <w:sz w:val="28"/>
          <w:szCs w:val="28"/>
        </w:rPr>
        <w:t>听到测试仪器发出“</w:t>
      </w:r>
      <w:r>
        <w:rPr>
          <w:rFonts w:hint="eastAsia" w:ascii="方正仿宋_GB2312" w:hAnsi="方正仿宋_GB2312" w:eastAsia="方正仿宋_GB2312" w:cs="方正仿宋_GB2312"/>
          <w:color w:val="000000"/>
          <w:sz w:val="28"/>
          <w:szCs w:val="28"/>
          <w:lang w:val="en-US" w:eastAsia="zh-CN"/>
        </w:rPr>
        <w:t>请</w:t>
      </w:r>
      <w:r>
        <w:rPr>
          <w:rFonts w:hint="eastAsia" w:ascii="方正仿宋_GB2312" w:hAnsi="方正仿宋_GB2312" w:eastAsia="方正仿宋_GB2312" w:cs="方正仿宋_GB2312"/>
          <w:color w:val="000000"/>
          <w:sz w:val="28"/>
          <w:szCs w:val="28"/>
        </w:rPr>
        <w:t>测试”指令后</w:t>
      </w:r>
      <w:r>
        <w:rPr>
          <w:rFonts w:hint="eastAsia" w:ascii="方正仿宋_GB2312" w:hAnsi="方正仿宋_GB2312" w:eastAsia="方正仿宋_GB2312" w:cs="方正仿宋_GB2312"/>
          <w:color w:val="000000"/>
          <w:sz w:val="28"/>
          <w:szCs w:val="28"/>
          <w:lang w:eastAsia="zh-CN"/>
        </w:rPr>
        <w:t>，</w:t>
      </w:r>
      <w:r>
        <w:rPr>
          <w:rFonts w:hint="eastAsia" w:ascii="方正仿宋_GB2312" w:hAnsi="方正仿宋_GB2312" w:eastAsia="方正仿宋_GB2312" w:cs="方正仿宋_GB2312"/>
          <w:sz w:val="28"/>
          <w:szCs w:val="28"/>
        </w:rPr>
        <w:t>原地两脚同时起跳，不得垫步和小跳，动作完成后向跳跃前方任一侧走出测试垫。仪器会自动测量判定跳远成绩并评出中考得分，并识别起跳踩线等犯规动作，有语音或警鸣提示犯规，如起跳犯规自动识别该次跳跃成绩无效。每人测试</w:t>
      </w:r>
      <w:r>
        <w:rPr>
          <w:rFonts w:hint="eastAsia" w:ascii="方正仿宋_GB2312" w:hAnsi="方正仿宋_GB2312" w:eastAsia="方正仿宋_GB2312" w:cs="方正仿宋_GB2312"/>
          <w:sz w:val="28"/>
          <w:szCs w:val="28"/>
          <w:lang w:val="en-US" w:eastAsia="zh-CN"/>
        </w:rPr>
        <w:t>2</w:t>
      </w:r>
      <w:r>
        <w:rPr>
          <w:rFonts w:hint="eastAsia" w:ascii="方正仿宋_GB2312" w:hAnsi="方正仿宋_GB2312" w:eastAsia="方正仿宋_GB2312" w:cs="方正仿宋_GB2312"/>
          <w:sz w:val="28"/>
          <w:szCs w:val="28"/>
        </w:rPr>
        <w:t>次，记录其中最好的一次有效成绩。</w:t>
      </w:r>
    </w:p>
    <w:p>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2</w:t>
      </w:r>
      <w:r>
        <w:rPr>
          <w:rFonts w:hint="eastAsia" w:ascii="方正仿宋_GB2312" w:hAnsi="方正仿宋_GB2312" w:eastAsia="方正仿宋_GB2312" w:cs="方正仿宋_GB2312"/>
          <w:sz w:val="28"/>
          <w:szCs w:val="28"/>
        </w:rPr>
        <w:t>. 注意事项：</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w:t>
      </w:r>
      <w:r>
        <w:rPr>
          <w:rFonts w:hint="eastAsia" w:ascii="方正仿宋_GB2312" w:hAnsi="方正仿宋_GB2312" w:eastAsia="方正仿宋_GB2312" w:cs="方正仿宋_GB2312"/>
          <w:color w:val="000000"/>
          <w:kern w:val="0"/>
          <w:sz w:val="28"/>
          <w:szCs w:val="28"/>
        </w:rPr>
        <w:t>考生不得穿钉鞋、皮鞋、塑料凉鞋。</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（2）每人连续测试</w:t>
      </w:r>
      <w:r>
        <w:rPr>
          <w:rFonts w:hint="eastAsia" w:ascii="方正仿宋_GB2312" w:hAnsi="方正仿宋_GB2312" w:eastAsia="方正仿宋_GB2312" w:cs="方正仿宋_GB2312"/>
          <w:sz w:val="28"/>
          <w:szCs w:val="28"/>
          <w:lang w:val="en-US" w:eastAsia="zh-CN"/>
        </w:rPr>
        <w:t>二</w:t>
      </w:r>
      <w:r>
        <w:rPr>
          <w:rFonts w:hint="eastAsia" w:ascii="方正仿宋_GB2312" w:hAnsi="方正仿宋_GB2312" w:eastAsia="方正仿宋_GB2312" w:cs="方正仿宋_GB2312"/>
          <w:sz w:val="28"/>
          <w:szCs w:val="28"/>
        </w:rPr>
        <w:t>次，记录其中有效成绩最好一次。</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（3）起跳时不要有小助跑或连跳，出现踩线或者出线自动判定犯规</w:t>
      </w:r>
      <w:r>
        <w:rPr>
          <w:rFonts w:hint="eastAsia" w:ascii="方正仿宋_GB2312" w:hAnsi="方正仿宋_GB2312" w:eastAsia="方正仿宋_GB2312" w:cs="方正仿宋_GB2312"/>
          <w:sz w:val="28"/>
          <w:szCs w:val="28"/>
          <w:lang w:eastAsia="zh-CN"/>
        </w:rPr>
        <w:t>。</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（4）跳</w:t>
      </w:r>
      <w:r>
        <w:rPr>
          <w:rFonts w:hint="eastAsia" w:ascii="方正仿宋_GB2312" w:hAnsi="方正仿宋_GB2312" w:eastAsia="方正仿宋_GB2312" w:cs="方正仿宋_GB2312"/>
          <w:sz w:val="28"/>
          <w:szCs w:val="28"/>
          <w:lang w:val="en-US" w:eastAsia="zh-CN"/>
        </w:rPr>
        <w:t>完</w:t>
      </w:r>
      <w:r>
        <w:rPr>
          <w:rFonts w:hint="eastAsia" w:ascii="方正仿宋_GB2312" w:hAnsi="方正仿宋_GB2312" w:eastAsia="方正仿宋_GB2312" w:cs="方正仿宋_GB2312"/>
          <w:sz w:val="28"/>
          <w:szCs w:val="28"/>
        </w:rPr>
        <w:t>以后不要往后走，否则仪器判定</w:t>
      </w:r>
      <w:r>
        <w:rPr>
          <w:rFonts w:hint="eastAsia" w:ascii="方正仿宋_GB2312" w:hAnsi="方正仿宋_GB2312" w:eastAsia="方正仿宋_GB2312" w:cs="方正仿宋_GB2312"/>
          <w:sz w:val="28"/>
          <w:szCs w:val="28"/>
          <w:lang w:val="en-US" w:eastAsia="zh-CN"/>
        </w:rPr>
        <w:t>最近距离的</w:t>
      </w:r>
      <w:r>
        <w:rPr>
          <w:rFonts w:hint="eastAsia" w:ascii="方正仿宋_GB2312" w:hAnsi="方正仿宋_GB2312" w:eastAsia="方正仿宋_GB2312" w:cs="方正仿宋_GB2312"/>
          <w:sz w:val="28"/>
          <w:szCs w:val="28"/>
        </w:rPr>
        <w:t>成绩。</w:t>
      </w:r>
    </w:p>
    <w:p>
      <w:pPr>
        <w:keepNext w:val="0"/>
        <w:keepLines w:val="0"/>
        <w:pageBreakBefore w:val="0"/>
        <w:kinsoku/>
        <w:wordWrap/>
        <w:overflowPunct/>
        <w:topLinePunct w:val="0"/>
        <w:autoSpaceDE/>
        <w:autoSpaceDN/>
        <w:bidi w:val="0"/>
        <w:spacing w:line="500" w:lineRule="exact"/>
        <w:ind w:firstLine="648"/>
        <w:textAlignment w:val="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lang w:val="en-US" w:eastAsia="zh-CN"/>
        </w:rPr>
        <w:t>三</w:t>
      </w:r>
      <w:r>
        <w:rPr>
          <w:rFonts w:hint="eastAsia" w:ascii="方正仿宋_GB2312" w:hAnsi="方正仿宋_GB2312" w:eastAsia="方正仿宋_GB2312" w:cs="方正仿宋_GB2312"/>
          <w:b/>
          <w:sz w:val="28"/>
          <w:szCs w:val="28"/>
        </w:rPr>
        <w:t>、一分钟跳绳</w:t>
      </w:r>
    </w:p>
    <w:p>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1</w:t>
      </w:r>
      <w:r>
        <w:rPr>
          <w:rFonts w:hint="eastAsia" w:ascii="方正仿宋_GB2312" w:hAnsi="方正仿宋_GB2312" w:eastAsia="方正仿宋_GB2312" w:cs="方正仿宋_GB2312"/>
          <w:sz w:val="28"/>
          <w:szCs w:val="28"/>
        </w:rPr>
        <w:t>．考试办法：裁判员</w:t>
      </w:r>
      <w:r>
        <w:rPr>
          <w:rFonts w:hint="eastAsia" w:ascii="方正仿宋_GB2312" w:hAnsi="方正仿宋_GB2312" w:eastAsia="方正仿宋_GB2312" w:cs="方正仿宋_GB2312"/>
          <w:sz w:val="28"/>
          <w:szCs w:val="28"/>
          <w:lang w:eastAsia="zh-CN"/>
        </w:rPr>
        <w:t>在</w:t>
      </w:r>
      <w:r>
        <w:rPr>
          <w:rFonts w:hint="eastAsia" w:ascii="方正仿宋_GB2312" w:hAnsi="方正仿宋_GB2312" w:eastAsia="方正仿宋_GB2312" w:cs="方正仿宋_GB2312"/>
          <w:sz w:val="28"/>
          <w:szCs w:val="28"/>
          <w:lang w:val="en-US" w:eastAsia="zh-CN"/>
        </w:rPr>
        <w:t>设备主机上</w:t>
      </w:r>
      <w:r>
        <w:rPr>
          <w:rFonts w:hint="eastAsia" w:ascii="方正仿宋_GB2312" w:hAnsi="方正仿宋_GB2312" w:eastAsia="方正仿宋_GB2312" w:cs="方正仿宋_GB2312"/>
          <w:sz w:val="28"/>
          <w:szCs w:val="28"/>
        </w:rPr>
        <w:t>刷考生考试卡</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rPr>
        <w:t>仪器自动分配考生绳号，考生站在对应的测试区拿好指定的跳绳做好准备，</w:t>
      </w:r>
      <w:r>
        <w:rPr>
          <w:rFonts w:hint="eastAsia" w:ascii="方正仿宋_GB2312" w:hAnsi="方正仿宋_GB2312" w:eastAsia="方正仿宋_GB2312" w:cs="方正仿宋_GB2312"/>
          <w:sz w:val="28"/>
          <w:szCs w:val="28"/>
          <w:lang w:val="en-US" w:eastAsia="zh-CN"/>
        </w:rPr>
        <w:t>考生</w:t>
      </w:r>
      <w:r>
        <w:rPr>
          <w:rFonts w:hint="eastAsia" w:ascii="方正仿宋_GB2312" w:hAnsi="方正仿宋_GB2312" w:eastAsia="方正仿宋_GB2312" w:cs="方正仿宋_GB2312"/>
          <w:sz w:val="28"/>
          <w:szCs w:val="28"/>
        </w:rPr>
        <w:t>听到测试仪器发出“</w:t>
      </w:r>
      <w:r>
        <w:rPr>
          <w:rFonts w:hint="eastAsia" w:ascii="方正仿宋_GB2312" w:hAnsi="方正仿宋_GB2312" w:eastAsia="方正仿宋_GB2312" w:cs="方正仿宋_GB2312"/>
          <w:sz w:val="28"/>
          <w:szCs w:val="28"/>
          <w:lang w:val="en-US" w:eastAsia="zh-CN"/>
        </w:rPr>
        <w:t>5…4…3…2…1…跳</w:t>
      </w:r>
      <w:r>
        <w:rPr>
          <w:rFonts w:hint="eastAsia" w:ascii="方正仿宋_GB2312" w:hAnsi="方正仿宋_GB2312" w:eastAsia="方正仿宋_GB2312" w:cs="方正仿宋_GB2312"/>
          <w:sz w:val="28"/>
          <w:szCs w:val="28"/>
        </w:rPr>
        <w:t>”指令后，</w:t>
      </w:r>
      <w:r>
        <w:rPr>
          <w:rFonts w:hint="eastAsia" w:ascii="方正仿宋_GB2312" w:hAnsi="方正仿宋_GB2312" w:eastAsia="方正仿宋_GB2312" w:cs="方正仿宋_GB2312"/>
          <w:sz w:val="28"/>
          <w:szCs w:val="28"/>
          <w:lang w:val="en-US" w:eastAsia="zh-CN"/>
        </w:rPr>
        <w:t>开始跳绳，</w:t>
      </w:r>
      <w:r>
        <w:rPr>
          <w:rFonts w:hint="eastAsia" w:ascii="方正仿宋_GB2312" w:hAnsi="方正仿宋_GB2312" w:eastAsia="方正仿宋_GB2312" w:cs="方正仿宋_GB2312"/>
          <w:sz w:val="28"/>
          <w:szCs w:val="28"/>
        </w:rPr>
        <w:t>双手向前摇动跳绳，每摇动一回环并同时起跳一次算一次，仪器自动计数，</w:t>
      </w:r>
      <w:r>
        <w:rPr>
          <w:rFonts w:hint="eastAsia" w:ascii="方正仿宋_GB2312" w:hAnsi="方正仿宋_GB2312" w:eastAsia="方正仿宋_GB2312" w:cs="方正仿宋_GB2312"/>
          <w:sz w:val="28"/>
          <w:szCs w:val="28"/>
          <w:lang w:val="en-US" w:eastAsia="zh-CN"/>
        </w:rPr>
        <w:t>绊脚</w:t>
      </w:r>
      <w:r>
        <w:rPr>
          <w:rFonts w:hint="eastAsia" w:ascii="方正仿宋_GB2312" w:hAnsi="方正仿宋_GB2312" w:eastAsia="方正仿宋_GB2312" w:cs="方正仿宋_GB2312"/>
          <w:sz w:val="28"/>
          <w:szCs w:val="28"/>
        </w:rPr>
        <w:t>不计数，仪器自动减少一次，然后再接着计数。60秒到后，跳绳手柄上的蜂鸣器发出“嘀…嘀…嘀…”的响声，</w:t>
      </w:r>
      <w:r>
        <w:rPr>
          <w:rFonts w:hint="eastAsia" w:ascii="方正仿宋_GB2312" w:hAnsi="方正仿宋_GB2312" w:eastAsia="方正仿宋_GB2312" w:cs="方正仿宋_GB2312"/>
          <w:sz w:val="28"/>
          <w:szCs w:val="28"/>
          <w:lang w:val="en-US" w:eastAsia="zh-CN"/>
        </w:rPr>
        <w:t>同时语音播报“最后成绩”，</w:t>
      </w:r>
      <w:r>
        <w:rPr>
          <w:rFonts w:hint="eastAsia" w:ascii="方正仿宋_GB2312" w:hAnsi="方正仿宋_GB2312" w:eastAsia="方正仿宋_GB2312" w:cs="方正仿宋_GB2312"/>
          <w:sz w:val="28"/>
          <w:szCs w:val="28"/>
        </w:rPr>
        <w:t>此时停止计数，仪器自动记录成绩并评出中考得分。</w:t>
      </w:r>
    </w:p>
    <w:p>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2</w:t>
      </w:r>
      <w:r>
        <w:rPr>
          <w:rFonts w:hint="eastAsia" w:ascii="方正仿宋_GB2312" w:hAnsi="方正仿宋_GB2312" w:eastAsia="方正仿宋_GB2312" w:cs="方正仿宋_GB2312"/>
          <w:sz w:val="28"/>
          <w:szCs w:val="28"/>
        </w:rPr>
        <w:t>. 注意事项：</w:t>
      </w:r>
    </w:p>
    <w:p>
      <w:pPr>
        <w:keepNext w:val="0"/>
        <w:keepLines w:val="0"/>
        <w:pageBreakBefore w:val="0"/>
        <w:widowControl/>
        <w:kinsoku/>
        <w:wordWrap/>
        <w:overflowPunct/>
        <w:topLinePunct w:val="0"/>
        <w:autoSpaceDE/>
        <w:autoSpaceDN/>
        <w:bidi w:val="0"/>
        <w:spacing w:line="500" w:lineRule="exact"/>
        <w:jc w:val="left"/>
        <w:textAlignment w:val="auto"/>
        <w:rPr>
          <w:rFonts w:hint="eastAsia" w:ascii="方正仿宋_GB2312" w:hAnsi="方正仿宋_GB2312" w:eastAsia="方正仿宋_GB2312" w:cs="方正仿宋_GB2312"/>
          <w:color w:val="000000"/>
          <w:kern w:val="0"/>
          <w:sz w:val="28"/>
          <w:szCs w:val="28"/>
          <w:lang w:val="en-US" w:eastAsia="zh-CN"/>
        </w:rPr>
      </w:pPr>
      <w:r>
        <w:rPr>
          <w:rFonts w:hint="eastAsia" w:ascii="方正仿宋_GB2312" w:hAnsi="方正仿宋_GB2312" w:eastAsia="方正仿宋_GB2312" w:cs="方正仿宋_GB2312"/>
          <w:sz w:val="28"/>
          <w:szCs w:val="28"/>
        </w:rPr>
        <w:t>（1）</w:t>
      </w:r>
      <w:r>
        <w:rPr>
          <w:rFonts w:hint="eastAsia" w:ascii="方正仿宋_GB2312" w:hAnsi="方正仿宋_GB2312" w:eastAsia="方正仿宋_GB2312" w:cs="方正仿宋_GB2312"/>
          <w:color w:val="000000"/>
          <w:kern w:val="0"/>
          <w:sz w:val="28"/>
          <w:szCs w:val="28"/>
        </w:rPr>
        <w:t>测试过程中跳绳绊脚，除该次不计数外，应继续进行。</w:t>
      </w:r>
      <w:r>
        <w:rPr>
          <w:rFonts w:hint="eastAsia" w:ascii="方正仿宋_GB2312" w:hAnsi="方正仿宋_GB2312" w:eastAsia="方正仿宋_GB2312" w:cs="方正仿宋_GB2312"/>
          <w:color w:val="000000"/>
          <w:kern w:val="0"/>
          <w:sz w:val="28"/>
          <w:szCs w:val="28"/>
          <w:lang w:val="en-US" w:eastAsia="zh-CN"/>
        </w:rPr>
        <w:t>q</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（2）要握住跳绳柄，不要抓住绳子，否则成绩无效；</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（3）先将绳的长短调到适宜长度，可以试跳，但不能按</w:t>
      </w:r>
      <w:r>
        <w:rPr>
          <w:rFonts w:hint="eastAsia" w:ascii="方正仿宋_GB2312" w:hAnsi="方正仿宋_GB2312" w:eastAsia="方正仿宋_GB2312" w:cs="方正仿宋_GB2312"/>
          <w:sz w:val="28"/>
          <w:szCs w:val="28"/>
          <w:lang w:val="en-US" w:eastAsia="zh-CN"/>
        </w:rPr>
        <w:t>任何按</w:t>
      </w:r>
      <w:r>
        <w:rPr>
          <w:rFonts w:hint="eastAsia" w:ascii="方正仿宋_GB2312" w:hAnsi="方正仿宋_GB2312" w:eastAsia="方正仿宋_GB2312" w:cs="方正仿宋_GB2312"/>
          <w:sz w:val="28"/>
          <w:szCs w:val="28"/>
        </w:rPr>
        <w:t>键，</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否则成绩无效</w:t>
      </w:r>
      <w:r>
        <w:rPr>
          <w:rFonts w:hint="eastAsia" w:ascii="方正仿宋_GB2312" w:hAnsi="方正仿宋_GB2312" w:eastAsia="方正仿宋_GB2312" w:cs="方正仿宋_GB2312"/>
          <w:sz w:val="28"/>
          <w:szCs w:val="28"/>
          <w:lang w:eastAsia="zh-CN"/>
        </w:rPr>
        <w:t>。</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4</w:t>
      </w:r>
      <w:r>
        <w:rPr>
          <w:rFonts w:hint="eastAsia" w:ascii="方正仿宋_GB2312" w:hAnsi="方正仿宋_GB2312" w:eastAsia="方正仿宋_GB2312" w:cs="方正仿宋_GB2312"/>
          <w:sz w:val="28"/>
          <w:szCs w:val="28"/>
        </w:rPr>
        <w:t>）每人测试</w:t>
      </w:r>
      <w:r>
        <w:rPr>
          <w:rFonts w:hint="eastAsia" w:ascii="方正仿宋_GB2312" w:hAnsi="方正仿宋_GB2312" w:eastAsia="方正仿宋_GB2312" w:cs="方正仿宋_GB2312"/>
          <w:sz w:val="28"/>
          <w:szCs w:val="28"/>
          <w:lang w:val="en-US" w:eastAsia="zh-CN"/>
        </w:rPr>
        <w:t>二</w:t>
      </w:r>
      <w:r>
        <w:rPr>
          <w:rFonts w:hint="eastAsia" w:ascii="方正仿宋_GB2312" w:hAnsi="方正仿宋_GB2312" w:eastAsia="方正仿宋_GB2312" w:cs="方正仿宋_GB2312"/>
          <w:sz w:val="28"/>
          <w:szCs w:val="28"/>
        </w:rPr>
        <w:t>次</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rPr>
        <w:t>记录其中最好的一次有效成绩。</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lang w:val="en-US" w:eastAsia="zh-CN"/>
        </w:rPr>
        <w:t>四</w:t>
      </w:r>
      <w:r>
        <w:rPr>
          <w:rFonts w:hint="eastAsia" w:ascii="方正仿宋_GB2312" w:hAnsi="方正仿宋_GB2312" w:eastAsia="方正仿宋_GB2312" w:cs="方正仿宋_GB2312"/>
          <w:b/>
          <w:sz w:val="28"/>
          <w:szCs w:val="28"/>
        </w:rPr>
        <w:t>、掷实心球（2千克）</w:t>
      </w:r>
    </w:p>
    <w:p>
      <w:pPr>
        <w:keepNext w:val="0"/>
        <w:keepLines w:val="0"/>
        <w:pageBreakBefore w:val="0"/>
        <w:kinsoku/>
        <w:wordWrap/>
        <w:overflowPunct/>
        <w:topLinePunct w:val="0"/>
        <w:autoSpaceDE/>
        <w:autoSpaceDN/>
        <w:bidi w:val="0"/>
        <w:adjustRightInd w:val="0"/>
        <w:snapToGrid w:val="0"/>
        <w:spacing w:line="500" w:lineRule="exact"/>
        <w:ind w:firstLine="560" w:firstLineChars="200"/>
        <w:textAlignment w:val="auto"/>
        <w:rPr>
          <w:rFonts w:hint="eastAsia" w:ascii="方正仿宋_GB2312" w:hAnsi="方正仿宋_GB2312" w:eastAsia="方正仿宋_GB2312" w:cs="方正仿宋_GB2312"/>
          <w:sz w:val="28"/>
          <w:szCs w:val="28"/>
        </w:rPr>
      </w:pPr>
      <w:bookmarkStart w:id="1" w:name="OLE_LINK1"/>
      <w:r>
        <w:rPr>
          <w:rFonts w:hint="eastAsia" w:ascii="方正仿宋_GB2312" w:hAnsi="方正仿宋_GB2312" w:eastAsia="方正仿宋_GB2312" w:cs="方正仿宋_GB2312"/>
          <w:sz w:val="28"/>
          <w:szCs w:val="28"/>
          <w:lang w:val="en-US" w:eastAsia="zh-CN"/>
        </w:rPr>
        <w:t>1</w:t>
      </w:r>
      <w:r>
        <w:rPr>
          <w:rFonts w:hint="eastAsia" w:ascii="方正仿宋_GB2312" w:hAnsi="方正仿宋_GB2312" w:eastAsia="方正仿宋_GB2312" w:cs="方正仿宋_GB2312"/>
          <w:sz w:val="28"/>
          <w:szCs w:val="28"/>
        </w:rPr>
        <w:t>．考试办法：</w:t>
      </w:r>
      <w:bookmarkEnd w:id="1"/>
      <w:r>
        <w:rPr>
          <w:rFonts w:hint="eastAsia" w:ascii="方正仿宋_GB2312" w:hAnsi="方正仿宋_GB2312" w:eastAsia="方正仿宋_GB2312" w:cs="方正仿宋_GB2312"/>
          <w:sz w:val="28"/>
          <w:szCs w:val="28"/>
        </w:rPr>
        <w:t>裁判员</w:t>
      </w:r>
      <w:r>
        <w:rPr>
          <w:rFonts w:hint="eastAsia" w:ascii="方正仿宋_GB2312" w:hAnsi="方正仿宋_GB2312" w:eastAsia="方正仿宋_GB2312" w:cs="方正仿宋_GB2312"/>
          <w:sz w:val="28"/>
          <w:szCs w:val="28"/>
          <w:lang w:eastAsia="zh-CN"/>
        </w:rPr>
        <w:t>在</w:t>
      </w:r>
      <w:r>
        <w:rPr>
          <w:rFonts w:hint="eastAsia" w:ascii="方正仿宋_GB2312" w:hAnsi="方正仿宋_GB2312" w:eastAsia="方正仿宋_GB2312" w:cs="方正仿宋_GB2312"/>
          <w:sz w:val="28"/>
          <w:szCs w:val="28"/>
          <w:lang w:val="en-US" w:eastAsia="zh-CN"/>
        </w:rPr>
        <w:t>设备主机上</w:t>
      </w:r>
      <w:r>
        <w:rPr>
          <w:rFonts w:hint="eastAsia" w:ascii="方正仿宋_GB2312" w:hAnsi="方正仿宋_GB2312" w:eastAsia="方正仿宋_GB2312" w:cs="方正仿宋_GB2312"/>
          <w:sz w:val="28"/>
          <w:szCs w:val="28"/>
        </w:rPr>
        <w:t>刷考生考试卡，仪器正确显示考生的姓名、考号、照片等信息，确认无误后开始测试。</w:t>
      </w:r>
      <w:r>
        <w:rPr>
          <w:rFonts w:hint="eastAsia" w:ascii="方正仿宋_GB2312" w:hAnsi="方正仿宋_GB2312" w:eastAsia="方正仿宋_GB2312" w:cs="方正仿宋_GB2312"/>
          <w:color w:val="000000"/>
          <w:sz w:val="28"/>
          <w:szCs w:val="28"/>
          <w:lang w:val="en-US" w:eastAsia="zh-CN"/>
        </w:rPr>
        <w:t>考生</w:t>
      </w:r>
      <w:r>
        <w:rPr>
          <w:rFonts w:hint="eastAsia" w:ascii="方正仿宋_GB2312" w:hAnsi="方正仿宋_GB2312" w:eastAsia="方正仿宋_GB2312" w:cs="方正仿宋_GB2312"/>
          <w:color w:val="000000"/>
          <w:sz w:val="28"/>
          <w:szCs w:val="28"/>
        </w:rPr>
        <w:t>听到测试仪器发出“</w:t>
      </w:r>
      <w:r>
        <w:rPr>
          <w:rFonts w:hint="eastAsia" w:ascii="方正仿宋_GB2312" w:hAnsi="方正仿宋_GB2312" w:eastAsia="方正仿宋_GB2312" w:cs="方正仿宋_GB2312"/>
          <w:color w:val="000000"/>
          <w:sz w:val="28"/>
          <w:szCs w:val="28"/>
          <w:lang w:val="en-US" w:eastAsia="zh-CN"/>
        </w:rPr>
        <w:t>请</w:t>
      </w:r>
      <w:r>
        <w:rPr>
          <w:rFonts w:hint="eastAsia" w:ascii="方正仿宋_GB2312" w:hAnsi="方正仿宋_GB2312" w:eastAsia="方正仿宋_GB2312" w:cs="方正仿宋_GB2312"/>
          <w:color w:val="000000"/>
          <w:sz w:val="28"/>
          <w:szCs w:val="28"/>
        </w:rPr>
        <w:t>测试”指令后</w:t>
      </w:r>
      <w:r>
        <w:rPr>
          <w:rFonts w:hint="eastAsia" w:ascii="方正仿宋_GB2312" w:hAnsi="方正仿宋_GB2312" w:eastAsia="方正仿宋_GB2312" w:cs="方正仿宋_GB2312"/>
          <w:color w:val="000000"/>
          <w:sz w:val="28"/>
          <w:szCs w:val="28"/>
          <w:lang w:eastAsia="zh-CN"/>
        </w:rPr>
        <w:t>，</w:t>
      </w:r>
      <w:r>
        <w:rPr>
          <w:rFonts w:hint="eastAsia" w:ascii="方正仿宋_GB2312" w:hAnsi="方正仿宋_GB2312" w:eastAsia="方正仿宋_GB2312" w:cs="方正仿宋_GB2312"/>
          <w:sz w:val="28"/>
          <w:szCs w:val="28"/>
        </w:rPr>
        <w:t>考生在投掷线后身体正对投掷方向两脚前后或左右开立，双手持球在头上方，原地向前过头顶掷出，球出手的同时后脚可向前迈出一步，但不得踩线或超线。仪器能自动测量判定投掷距离并识别起掷踩线或投掷后踩线等犯规动作，有语音或警鸣提示犯规，每人测试</w:t>
      </w:r>
      <w:r>
        <w:rPr>
          <w:rFonts w:hint="eastAsia" w:ascii="方正仿宋_GB2312" w:hAnsi="方正仿宋_GB2312" w:eastAsia="方正仿宋_GB2312" w:cs="方正仿宋_GB2312"/>
          <w:sz w:val="28"/>
          <w:szCs w:val="28"/>
          <w:lang w:val="en-US" w:eastAsia="zh-CN"/>
        </w:rPr>
        <w:t>2</w:t>
      </w:r>
      <w:r>
        <w:rPr>
          <w:rFonts w:hint="eastAsia" w:ascii="方正仿宋_GB2312" w:hAnsi="方正仿宋_GB2312" w:eastAsia="方正仿宋_GB2312" w:cs="方正仿宋_GB2312"/>
          <w:sz w:val="28"/>
          <w:szCs w:val="28"/>
        </w:rPr>
        <w:t>次，记录其中最好的一次有效成绩并评出中考得分。</w:t>
      </w:r>
    </w:p>
    <w:p>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2</w:t>
      </w:r>
      <w:r>
        <w:rPr>
          <w:rFonts w:hint="eastAsia" w:ascii="方正仿宋_GB2312" w:hAnsi="方正仿宋_GB2312" w:eastAsia="方正仿宋_GB2312" w:cs="方正仿宋_GB2312"/>
          <w:sz w:val="28"/>
          <w:szCs w:val="28"/>
        </w:rPr>
        <w:t>. 注意事项：</w:t>
      </w:r>
    </w:p>
    <w:p>
      <w:pPr>
        <w:keepNext w:val="0"/>
        <w:keepLines w:val="0"/>
        <w:pageBreakBefore w:val="0"/>
        <w:widowControl/>
        <w:kinsoku/>
        <w:wordWrap/>
        <w:overflowPunct/>
        <w:topLinePunct w:val="0"/>
        <w:autoSpaceDE/>
        <w:autoSpaceDN/>
        <w:bidi w:val="0"/>
        <w:spacing w:line="500" w:lineRule="exact"/>
        <w:jc w:val="left"/>
        <w:textAlignment w:val="auto"/>
        <w:rPr>
          <w:rFonts w:hint="eastAsia" w:ascii="方正仿宋_GB2312" w:hAnsi="方正仿宋_GB2312" w:eastAsia="方正仿宋_GB2312" w:cs="方正仿宋_GB2312"/>
          <w:color w:val="000000"/>
          <w:kern w:val="0"/>
          <w:sz w:val="28"/>
          <w:szCs w:val="28"/>
        </w:rPr>
      </w:pPr>
      <w:r>
        <w:rPr>
          <w:rFonts w:hint="eastAsia" w:ascii="方正仿宋_GB2312" w:hAnsi="方正仿宋_GB2312" w:eastAsia="方正仿宋_GB2312" w:cs="方正仿宋_GB2312"/>
          <w:color w:val="000000"/>
          <w:kern w:val="0"/>
          <w:sz w:val="28"/>
          <w:szCs w:val="28"/>
        </w:rPr>
        <w:t>（1）考生需原地投掷，不得助跑。</w:t>
      </w:r>
    </w:p>
    <w:p>
      <w:pPr>
        <w:keepNext w:val="0"/>
        <w:keepLines w:val="0"/>
        <w:pageBreakBefore w:val="0"/>
        <w:widowControl/>
        <w:kinsoku/>
        <w:wordWrap/>
        <w:overflowPunct/>
        <w:topLinePunct w:val="0"/>
        <w:autoSpaceDE/>
        <w:autoSpaceDN/>
        <w:bidi w:val="0"/>
        <w:spacing w:line="500" w:lineRule="exact"/>
        <w:jc w:val="left"/>
        <w:textAlignment w:val="auto"/>
        <w:rPr>
          <w:rFonts w:hint="eastAsia" w:ascii="方正仿宋_GB2312" w:hAnsi="方正仿宋_GB2312" w:eastAsia="方正仿宋_GB2312" w:cs="方正仿宋_GB2312"/>
          <w:color w:val="000000"/>
          <w:kern w:val="0"/>
          <w:sz w:val="28"/>
          <w:szCs w:val="28"/>
        </w:rPr>
      </w:pPr>
      <w:r>
        <w:rPr>
          <w:rFonts w:hint="eastAsia" w:ascii="方正仿宋_GB2312" w:hAnsi="方正仿宋_GB2312" w:eastAsia="方正仿宋_GB2312" w:cs="方正仿宋_GB2312"/>
          <w:color w:val="000000"/>
          <w:kern w:val="0"/>
          <w:sz w:val="28"/>
          <w:szCs w:val="28"/>
        </w:rPr>
        <w:t>（2）实心球必须从头上方投出。</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（3）受试者两脚前后开立投掷，当实心球出手的同时后脚可向前迈出一步，但不得踩线。</w:t>
      </w:r>
    </w:p>
    <w:p>
      <w:pPr>
        <w:keepNext w:val="0"/>
        <w:keepLines w:val="0"/>
        <w:pageBreakBefore w:val="0"/>
        <w:kinsoku/>
        <w:wordWrap/>
        <w:overflowPunct/>
        <w:topLinePunct w:val="0"/>
        <w:autoSpaceDE/>
        <w:autoSpaceDN/>
        <w:bidi w:val="0"/>
        <w:spacing w:line="500" w:lineRule="exact"/>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（4）受试者当次投掷成绩超出最远测试区或未投进测试区，设备不记录成绩，考生需要重新投掷(或调整起掷点投掷)。</w:t>
      </w:r>
    </w:p>
    <w:p>
      <w:pPr>
        <w:keepNext w:val="0"/>
        <w:keepLines w:val="0"/>
        <w:pageBreakBefore w:val="0"/>
        <w:kinsoku/>
        <w:wordWrap/>
        <w:overflowPunct/>
        <w:topLinePunct w:val="0"/>
        <w:autoSpaceDE/>
        <w:autoSpaceDN/>
        <w:bidi w:val="0"/>
        <w:spacing w:line="500" w:lineRule="exact"/>
        <w:ind w:firstLine="648"/>
        <w:textAlignment w:val="auto"/>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sz w:val="28"/>
          <w:szCs w:val="28"/>
          <w:lang w:val="en-US" w:eastAsia="zh-CN"/>
        </w:rPr>
        <w:t>五</w:t>
      </w:r>
      <w:r>
        <w:rPr>
          <w:rFonts w:hint="eastAsia" w:ascii="方正仿宋_GB2312" w:hAnsi="方正仿宋_GB2312" w:eastAsia="方正仿宋_GB2312" w:cs="方正仿宋_GB2312"/>
          <w:b/>
          <w:sz w:val="28"/>
          <w:szCs w:val="28"/>
        </w:rPr>
        <w:t>、</w:t>
      </w:r>
      <w:r>
        <w:rPr>
          <w:rFonts w:hint="eastAsia" w:ascii="方正仿宋_GB2312" w:hAnsi="方正仿宋_GB2312" w:eastAsia="方正仿宋_GB2312" w:cs="方正仿宋_GB2312"/>
          <w:b/>
          <w:bCs/>
          <w:sz w:val="28"/>
          <w:szCs w:val="28"/>
          <w:lang w:val="en-US" w:eastAsia="zh-CN"/>
        </w:rPr>
        <w:t>篮球往返运球</w:t>
      </w:r>
    </w:p>
    <w:p>
      <w:pPr>
        <w:keepNext w:val="0"/>
        <w:keepLines w:val="0"/>
        <w:pageBreakBefore w:val="0"/>
        <w:numPr>
          <w:ilvl w:val="0"/>
          <w:numId w:val="0"/>
        </w:numPr>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sz w:val="28"/>
          <w:szCs w:val="28"/>
          <w:lang w:val="en-US" w:eastAsia="zh-CN"/>
        </w:rPr>
        <w:t>1</w:t>
      </w:r>
      <w:r>
        <w:rPr>
          <w:rFonts w:hint="eastAsia" w:ascii="方正仿宋_GB2312" w:hAnsi="方正仿宋_GB2312" w:eastAsia="方正仿宋_GB2312" w:cs="方正仿宋_GB2312"/>
          <w:sz w:val="28"/>
          <w:szCs w:val="28"/>
        </w:rPr>
        <w:t>．考试办法：裁判员</w:t>
      </w:r>
      <w:r>
        <w:rPr>
          <w:rFonts w:hint="eastAsia" w:ascii="方正仿宋_GB2312" w:hAnsi="方正仿宋_GB2312" w:eastAsia="方正仿宋_GB2312" w:cs="方正仿宋_GB2312"/>
          <w:sz w:val="28"/>
          <w:szCs w:val="28"/>
          <w:lang w:eastAsia="zh-CN"/>
        </w:rPr>
        <w:t>在</w:t>
      </w:r>
      <w:r>
        <w:rPr>
          <w:rFonts w:hint="eastAsia" w:ascii="方正仿宋_GB2312" w:hAnsi="方正仿宋_GB2312" w:eastAsia="方正仿宋_GB2312" w:cs="方正仿宋_GB2312"/>
          <w:sz w:val="28"/>
          <w:szCs w:val="28"/>
          <w:lang w:val="en-US" w:eastAsia="zh-CN"/>
        </w:rPr>
        <w:t>设备主机上</w:t>
      </w:r>
      <w:r>
        <w:rPr>
          <w:rFonts w:hint="eastAsia" w:ascii="方正仿宋_GB2312" w:hAnsi="方正仿宋_GB2312" w:eastAsia="方正仿宋_GB2312" w:cs="方正仿宋_GB2312"/>
          <w:sz w:val="28"/>
          <w:szCs w:val="28"/>
        </w:rPr>
        <w:t>刷考生考试卡</w:t>
      </w:r>
      <w:r>
        <w:rPr>
          <w:rFonts w:hint="eastAsia" w:ascii="方正仿宋_GB2312" w:hAnsi="方正仿宋_GB2312" w:eastAsia="方正仿宋_GB2312" w:cs="方正仿宋_GB2312"/>
          <w:sz w:val="28"/>
          <w:szCs w:val="28"/>
          <w:lang w:val="en-US" w:eastAsia="zh-CN"/>
        </w:rPr>
        <w:t>，仪器正确显示考生的姓名、考号、照片等信息，确认无误后考生站到起点线后准备听语音发令，考生听到测试仪器发出“请测试”指令后</w:t>
      </w:r>
      <w:r>
        <w:rPr>
          <w:rFonts w:hint="eastAsia" w:ascii="方正仿宋_GB2312" w:hAnsi="方正仿宋_GB2312" w:eastAsia="方正仿宋_GB2312" w:cs="方正仿宋_GB2312"/>
          <w:color w:val="000000"/>
          <w:sz w:val="28"/>
          <w:szCs w:val="28"/>
        </w:rPr>
        <w:t>，运球通过起（终）点感应杆，测试仪器开始计时。考生需按图中箭头所示线路单手运球依次过杆，测试结束时考生需运球再次通过起（终）点感应杆，测试仪器停止计时。测试过程中，考生在最后标志杆与终点线之间位置至少要有一次运球动作</w:t>
      </w:r>
      <w:r>
        <w:rPr>
          <w:rFonts w:hint="eastAsia" w:ascii="方正仿宋_GB2312" w:hAnsi="方正仿宋_GB2312" w:eastAsia="方正仿宋_GB2312" w:cs="方正仿宋_GB2312"/>
          <w:color w:val="000000"/>
          <w:sz w:val="28"/>
          <w:szCs w:val="28"/>
          <w:lang w:eastAsia="zh-CN"/>
        </w:rPr>
        <w:t>。</w:t>
      </w:r>
      <w:r>
        <w:rPr>
          <w:rFonts w:hint="eastAsia" w:ascii="方正仿宋_GB2312" w:hAnsi="方正仿宋_GB2312" w:eastAsia="方正仿宋_GB2312" w:cs="方正仿宋_GB2312"/>
          <w:sz w:val="28"/>
          <w:szCs w:val="28"/>
        </w:rPr>
        <w:t>每人测两次，</w:t>
      </w:r>
      <w:r>
        <w:rPr>
          <w:rFonts w:hint="eastAsia" w:ascii="方正仿宋_GB2312" w:hAnsi="方正仿宋_GB2312" w:eastAsia="方正仿宋_GB2312" w:cs="方正仿宋_GB2312"/>
          <w:color w:val="000000"/>
          <w:sz w:val="28"/>
          <w:szCs w:val="28"/>
        </w:rPr>
        <w:t>记录其中最好的一次有效成绩并实时评出中考得分</w:t>
      </w:r>
      <w:r>
        <w:rPr>
          <w:rFonts w:hint="eastAsia" w:ascii="方正仿宋_GB2312" w:hAnsi="方正仿宋_GB2312" w:eastAsia="方正仿宋_GB2312" w:cs="方正仿宋_GB2312"/>
          <w:sz w:val="28"/>
          <w:szCs w:val="28"/>
        </w:rPr>
        <w:t>。</w:t>
      </w: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2.</w:t>
      </w:r>
      <w:r>
        <w:rPr>
          <w:rFonts w:hint="eastAsia" w:ascii="方正仿宋_GB2312" w:hAnsi="方正仿宋_GB2312" w:eastAsia="方正仿宋_GB2312" w:cs="方正仿宋_GB2312"/>
          <w:sz w:val="28"/>
          <w:szCs w:val="28"/>
        </w:rPr>
        <w:t>注意事项：</w:t>
      </w:r>
    </w:p>
    <w:p>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lang w:val="en-US" w:eastAsia="zh-CN"/>
        </w:rPr>
        <w:t>1</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rPr>
        <w:t>考生参加体育考试要着运动服或轻便服装（不能有明显的标记）、穿运动鞋或平底轻便胶鞋，不得穿钉鞋（包括铁钉、塑料钉和胶钉）等鞋。</w:t>
      </w: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2</w:t>
      </w:r>
      <w:r>
        <w:rPr>
          <w:rFonts w:hint="eastAsia" w:ascii="方正仿宋_GB2312" w:hAnsi="方正仿宋_GB2312" w:eastAsia="方正仿宋_GB2312" w:cs="方正仿宋_GB2312"/>
          <w:sz w:val="28"/>
          <w:szCs w:val="28"/>
        </w:rPr>
        <w:t>）测试中篮球脱手后，如球仍在测试场地内，</w:t>
      </w:r>
      <w:r>
        <w:rPr>
          <w:rFonts w:hint="eastAsia" w:ascii="方正仿宋_GB2312" w:hAnsi="方正仿宋_GB2312" w:eastAsia="方正仿宋_GB2312" w:cs="方正仿宋_GB2312"/>
          <w:sz w:val="28"/>
          <w:szCs w:val="28"/>
          <w:lang w:val="en-US" w:eastAsia="zh-CN"/>
        </w:rPr>
        <w:t>考生</w:t>
      </w:r>
      <w:r>
        <w:rPr>
          <w:rFonts w:hint="eastAsia" w:ascii="方正仿宋_GB2312" w:hAnsi="方正仿宋_GB2312" w:eastAsia="方正仿宋_GB2312" w:cs="方正仿宋_GB2312"/>
          <w:sz w:val="28"/>
          <w:szCs w:val="28"/>
        </w:rPr>
        <w:t>可自行捡回，并在脱手处继续运球，不停表。</w:t>
      </w: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3</w:t>
      </w:r>
      <w:r>
        <w:rPr>
          <w:rFonts w:hint="eastAsia" w:ascii="方正仿宋_GB2312" w:hAnsi="方正仿宋_GB2312" w:eastAsia="方正仿宋_GB2312" w:cs="方正仿宋_GB2312"/>
          <w:sz w:val="28"/>
          <w:szCs w:val="28"/>
        </w:rPr>
        <w:t>）测试过程中出现以下现象均属于犯规行为，取消当次成绩：</w:t>
      </w:r>
      <w:r>
        <w:rPr>
          <w:rFonts w:hint="eastAsia" w:ascii="方正仿宋_GB2312" w:hAnsi="方正仿宋_GB2312" w:eastAsia="方正仿宋_GB2312" w:cs="方正仿宋_GB2312"/>
          <w:color w:val="000000"/>
          <w:sz w:val="28"/>
          <w:szCs w:val="28"/>
          <w:lang w:val="en-US" w:eastAsia="zh-CN"/>
        </w:rPr>
        <w:t>运球时先球落地、脚再跟进，先抛球、人追球、</w:t>
      </w:r>
      <w:r>
        <w:rPr>
          <w:rFonts w:hint="eastAsia" w:ascii="方正仿宋_GB2312" w:hAnsi="方正仿宋_GB2312" w:eastAsia="方正仿宋_GB2312" w:cs="方正仿宋_GB2312"/>
          <w:sz w:val="28"/>
          <w:szCs w:val="28"/>
        </w:rPr>
        <w:t>出发时抢跑、运球过程中双手同时触球、膝盖以下部位触球、漏绕标志杆、碰倒标志杆、人或球出测试区域、通过终点时人球分离等。</w:t>
      </w: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pPr>
        <w:keepNext w:val="0"/>
        <w:keepLines w:val="0"/>
        <w:pageBreakBefore w:val="0"/>
        <w:kinsoku/>
        <w:wordWrap/>
        <w:overflowPunct/>
        <w:topLinePunct w:val="0"/>
        <w:autoSpaceDE/>
        <w:autoSpaceDN/>
        <w:bidi w:val="0"/>
        <w:spacing w:line="500" w:lineRule="exact"/>
        <w:ind w:firstLine="645"/>
        <w:textAlignment w:val="auto"/>
        <w:rPr>
          <w:rFonts w:hint="eastAsia" w:ascii="方正仿宋_GB2312" w:hAnsi="方正仿宋_GB2312" w:eastAsia="方正仿宋_GB2312" w:cs="方正仿宋_GB2312"/>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F"/>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6B6068"/>
    <w:rsid w:val="7E6B60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2024-05-16T03:51:00Z</dcterms:created>
  <dc:creator>Administrator</dc:creator>
  <cp:lastModifiedBy>Administrator</cp:lastModifiedBy>
  <dcterms:modified xsi:type="dcterms:W3CDTF">2024-05-16T03:52:56Z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