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1C98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仿宋" w:hAnsi="仿宋" w:eastAsia="仿宋" w:cs="仿宋"/>
          <w:i w:val="0"/>
          <w:iCs w:val="0"/>
          <w:caps w:val="0"/>
          <w:spacing w:val="8"/>
          <w:sz w:val="44"/>
          <w:szCs w:val="44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44"/>
          <w:szCs w:val="44"/>
          <w:bdr w:val="none" w:color="auto" w:sz="0" w:space="0"/>
          <w:shd w:val="clear" w:fill="FFFFFF"/>
        </w:rPr>
        <w:t>教学相长话传承，青蓝同盛谱新篇</w:t>
      </w:r>
    </w:p>
    <w:p w14:paraId="35703B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3"/>
          <w:szCs w:val="33"/>
          <w:bdr w:val="none" w:color="auto" w:sz="0" w:space="0"/>
          <w:shd w:val="clear" w:fill="FFFFFF"/>
        </w:rPr>
        <w:t>——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滕州市至善学校举行第七届“青蓝同盛”工程青年教师拜师结对活动</w:t>
      </w:r>
    </w:p>
    <w:p w14:paraId="2C8A85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30" w:afterAutospacing="0" w:line="30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spacing w:val="8"/>
          <w:sz w:val="0"/>
          <w:szCs w:val="0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"javascript:void(0);" </w:instrTex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8"/>
          <w:rFonts w:hint="eastAsia" w:ascii="仿宋" w:hAnsi="仿宋" w:eastAsia="仿宋" w:cs="仿宋"/>
          <w:i w:val="0"/>
          <w:iCs w:val="0"/>
          <w:caps w:val="0"/>
          <w:spacing w:val="8"/>
          <w:sz w:val="22"/>
          <w:szCs w:val="22"/>
          <w:u w:val="none"/>
          <w:bdr w:val="none" w:color="auto" w:sz="0" w:space="0"/>
          <w:shd w:val="clear" w:fill="FFFFFF"/>
        </w:rPr>
        <w:t>滕州市至善学校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2024年10月08日 14:23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山东</w:t>
      </w:r>
    </w:p>
    <w:p w14:paraId="73AB6E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color w:val="222222"/>
          <w:spacing w:val="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8"/>
          <w:bdr w:val="none" w:color="auto" w:sz="0" w:space="0"/>
          <w:shd w:val="clear" w:fill="FFFFFF"/>
        </w:rPr>
        <w:drawing>
          <wp:inline distT="0" distB="0" distL="114300" distR="114300">
            <wp:extent cx="5120640" cy="1517015"/>
            <wp:effectExtent l="0" t="0" r="3810" b="6985"/>
            <wp:docPr id="41" name="图片 4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9A487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jc w:val="both"/>
        <w:rPr>
          <w:rFonts w:hint="eastAsia" w:ascii="仿宋" w:hAnsi="仿宋" w:eastAsia="仿宋" w:cs="仿宋"/>
        </w:rPr>
      </w:pPr>
    </w:p>
    <w:p w14:paraId="0F4847CF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51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青年教师是学校的未来和希望，教师队伍建设一直是学校的工作重点之一。为切实提高青年教师教学业务水平，加快青年教师专业发展，日前，至善学校在东多媒体教室举行2024年“青蓝同盛”工程青年教师拜师结对活动。</w:t>
      </w:r>
    </w:p>
    <w:p w14:paraId="4A4169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821045" cy="3881120"/>
            <wp:effectExtent l="0" t="0" r="8255" b="5080"/>
            <wp:docPr id="49" name="图片 4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3881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920B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</w:p>
    <w:p w14:paraId="616725C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6074410" cy="4050030"/>
            <wp:effectExtent l="0" t="0" r="2540" b="7620"/>
            <wp:docPr id="44" name="图片 4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7441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CAC8BB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齐鲁名校长、学校党总支书记、校长孟楠，工会主席李琳琳，教师发展中心主任赵伟，副主任奚汉，主任助理魏旭参加活动。活动由教师发展中心主任赵伟主持。</w:t>
      </w:r>
    </w:p>
    <w:p w14:paraId="1DB9BD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6097905" cy="3984625"/>
            <wp:effectExtent l="0" t="0" r="17145" b="15875"/>
            <wp:docPr id="45" name="图片 4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7905" cy="3984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49EC9AC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宣读活动方案</w:t>
      </w:r>
    </w:p>
    <w:p w14:paraId="628962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707380" cy="3804920"/>
            <wp:effectExtent l="0" t="0" r="7620" b="5080"/>
            <wp:docPr id="46" name="图片 4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3804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A5D9386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51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李主席宣读拜师结对活动方案，并提出具体要求。她指出“传、帮、带”是至善学校优秀教师的优良传统，参加拜师结对的老师应该履行好自己的职责， 师者，传道授业解惑，甘为蜡烛和春蚕，随风潜入夜，润物细无声；为徒，谦卑恭敬好学，争做春笋与朝阳，汲取真知和力量，博观而约取，厚积而薄发。她希望各位青年教师在师傅的带领下努力达到“七个一”的标准：说一口标准普通话，写一手好字，上好一节汇报课，精心设计一份学历案，编制一份试题，撰写一篇总结或论文，当好一名合格的班主任。争取早日成为一名优秀的人民教师。</w:t>
      </w: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宣读师徒结对名单</w:t>
      </w:r>
    </w:p>
    <w:p w14:paraId="12AB51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881370" cy="3921125"/>
            <wp:effectExtent l="0" t="0" r="5080" b="3175"/>
            <wp:docPr id="55" name="图片 4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47" descr="IMG_2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1370" cy="392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DE5C3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997575" cy="3524885"/>
            <wp:effectExtent l="0" t="0" r="3175" b="18415"/>
            <wp:docPr id="52" name="图片 4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48" descr="IMG_26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97575" cy="3524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972A5D8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颁发聘书</w:t>
      </w:r>
    </w:p>
    <w:p w14:paraId="5F3BD7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595620" cy="3730625"/>
            <wp:effectExtent l="0" t="0" r="5080" b="3175"/>
            <wp:docPr id="47" name="图片 4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9" descr="IMG_26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95620" cy="373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C8A7C0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</w:p>
    <w:p w14:paraId="3E8DBA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572125" cy="3714750"/>
            <wp:effectExtent l="0" t="0" r="9525" b="0"/>
            <wp:docPr id="56" name="图片 5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0" descr="IMG_26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0715A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</w:p>
    <w:p w14:paraId="4F93F5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746115" cy="3830955"/>
            <wp:effectExtent l="0" t="0" r="6985" b="17145"/>
            <wp:docPr id="57" name="图片 5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1" descr="IMG_26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6115" cy="3830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7A551F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签订师徒结对协议书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一个鞠躬、一次握手、一份协议，不仅仅是师徒结对的仪式，更是一份责任、一份担当。</w:t>
      </w:r>
    </w:p>
    <w:p w14:paraId="4AF925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bdr w:val="none" w:color="FFFFFF" w:sz="0" w:space="0"/>
          <w:shd w:val="clear" w:fill="FFFFFF"/>
        </w:rPr>
        <w:drawing>
          <wp:inline distT="0" distB="0" distL="114300" distR="114300">
            <wp:extent cx="5715000" cy="4290060"/>
            <wp:effectExtent l="0" t="0" r="0" b="15240"/>
            <wp:docPr id="48" name="图片 5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52" descr="IMG_26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90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461D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641975" cy="4235450"/>
            <wp:effectExtent l="0" t="0" r="15875" b="12700"/>
            <wp:docPr id="50" name="图片 5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3" descr="IMG_26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423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AACAC5E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257" w:firstLineChars="100"/>
        <w:jc w:val="left"/>
        <w:rPr>
          <w:rFonts w:hint="eastAsia" w:ascii="仿宋" w:hAnsi="仿宋" w:eastAsia="仿宋" w:cs="仿宋"/>
        </w:rPr>
      </w:pP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 xml:space="preserve">青年教师代表发言 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姚文军老师言简意赅，表达了自己拜师学艺的诚挚之心和感激之情，承诺一定会严格要求自己，虚心接受师傅的指导，学以致用、用以促学、学用相长，早日成为学校教育教学的骨干。</w:t>
      </w:r>
    </w:p>
    <w:p w14:paraId="49626D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690870" cy="3794760"/>
            <wp:effectExtent l="0" t="0" r="5080" b="15240"/>
            <wp:docPr id="51" name="图片 5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4" descr="IMG_26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0870" cy="3794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6421C12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师傅代表发言</w:t>
      </w: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吴海燕老师代表师傅们说出心里话，她表示一定不会辜负学校领导和年轻教师的信任，竭尽所能把师德修养、教育管理、教学方法等方面积累的经验传授给年轻教师，与年轻教师们互帮互助，共同进步，成为享受教育快乐的达人！</w:t>
      </w:r>
    </w:p>
    <w:p w14:paraId="1FC9FA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6348730" cy="4232910"/>
            <wp:effectExtent l="0" t="0" r="13970" b="15240"/>
            <wp:docPr id="53" name="图片 5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5" descr="IMG_27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48730" cy="4232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9B507CA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6"/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校长讲话</w:t>
      </w:r>
    </w:p>
    <w:p w14:paraId="562972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778500" cy="3852545"/>
            <wp:effectExtent l="0" t="0" r="12700" b="14605"/>
            <wp:docPr id="58" name="图片 5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6" descr="IMG_27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78500" cy="3852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02BD62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孟校长首先对参与活动的指导教师表示感谢，对新一批进入学校的青年教师表示祝贺！</w:t>
      </w:r>
    </w:p>
    <w:p w14:paraId="32AD8F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175885" cy="3450590"/>
            <wp:effectExtent l="0" t="0" r="5715" b="16510"/>
            <wp:docPr id="42" name="图片 5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57" descr="IMG_27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5885" cy="3450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484B019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他指出：“青蓝同盛”拜师结对活动是学校每年都会举办的重要活动，既是促进青年教师专业成长，也是指导教师成长的平台。青年教师要以学校骨干教师为榜样，热爱自己的工作，虚心学习，不断成长；指导教师不仅是业务上的引路人，也要在教授方法的同时，不断完善自己，保持教学热情，教学相长，达到“青蓝同盛”的目的。希望通过此次拜师结对活动，开启学校师师之间互帮互学、携手前行的新局面，让至善学校的未来更加灿烂辉煌！</w:t>
      </w:r>
    </w:p>
    <w:p w14:paraId="3E6994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5488940" cy="3659505"/>
            <wp:effectExtent l="0" t="0" r="16510" b="17145"/>
            <wp:docPr id="54" name="图片 5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8" descr="IMG_27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8940" cy="3659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4001569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一枝独放不是春，百花齐放春满园。师徒结对，携手并肩，乐教爱生，甘于奉献，将“精于业，和于人，臻于至善，让至善影响一生”内化于心，持续擦亮“善城善教，学在至善”的金字品牌，共同绘出至善未来崭新辉煌的桃李画卷。</w:t>
      </w:r>
    </w:p>
    <w:p w14:paraId="2A09D748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编辑：马士庆  魏 旭</w:t>
      </w:r>
    </w:p>
    <w:p w14:paraId="3A92DF76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初审：李琳琳  赵 伟</w:t>
      </w:r>
    </w:p>
    <w:p w14:paraId="453E79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8"/>
          <w:shd w:val="clear" w:fill="FFFFFF"/>
        </w:rPr>
        <w:drawing>
          <wp:inline distT="0" distB="0" distL="114300" distR="114300">
            <wp:extent cx="6323965" cy="511175"/>
            <wp:effectExtent l="0" t="0" r="635" b="3175"/>
            <wp:docPr id="59" name="图片 5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IMG_27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23965" cy="511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B777FE5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eastAsia" w:ascii="仿宋" w:hAnsi="仿宋" w:eastAsia="仿宋" w:cs="仿宋"/>
        </w:rPr>
      </w:pPr>
    </w:p>
    <w:p w14:paraId="348CDF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color w:val="222222"/>
          <w:spacing w:val="8"/>
        </w:rPr>
      </w:pPr>
    </w:p>
    <w:p w14:paraId="1DEB21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仿宋" w:hAnsi="仿宋" w:eastAsia="仿宋" w:cs="仿宋"/>
          <w:spacing w:val="9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</w:rPr>
        <w:t>滕州市至善学校</w:t>
      </w: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</w:rPr>
        <w:t>信息宣传中心</w:t>
      </w: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  <w:lang w:val="en-US" w:eastAsia="zh-CN"/>
        </w:rPr>
        <w:t>/教师发展中心</w:t>
      </w:r>
      <w:bookmarkStart w:id="0" w:name="_GoBack"/>
      <w:bookmarkEnd w:id="0"/>
    </w:p>
    <w:p w14:paraId="7F4280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  <w:spacing w:val="9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</w:rPr>
        <w:t>编辑：冯宜山   方庆兵</w:t>
      </w:r>
    </w:p>
    <w:p w14:paraId="625A09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  <w:spacing w:val="9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9"/>
          <w:sz w:val="21"/>
          <w:szCs w:val="21"/>
          <w:bdr w:val="none" w:color="auto" w:sz="0" w:space="0"/>
          <w:shd w:val="clear" w:fill="FFFFFF"/>
        </w:rPr>
        <w:t>审核：丁  伟</w:t>
      </w:r>
    </w:p>
    <w:p w14:paraId="2C61F469">
      <w:pPr>
        <w:rPr>
          <w:rFonts w:hint="eastAsia" w:ascii="仿宋" w:hAnsi="仿宋" w:eastAsia="仿宋" w:cs="仿宋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2NzljOTZhNTA4YTVjZGZjYWM0MWE3NzI4Y2I5YmIifQ=="/>
  </w:docVars>
  <w:rsids>
    <w:rsidRoot w:val="5B153BAC"/>
    <w:rsid w:val="5B15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2024-10-11T00:53:00Z</dcterms:created>
  <dc:creator>赵元</dc:creator>
  <cp:lastModifiedBy>赵元</cp:lastModifiedBy>
  <dcterms:modified xsi:type="dcterms:W3CDTF">2024-10-11T00:58:45Z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08BB57AFA33247C78FAD3FEDC4342E08_11</vt:lpwstr>
  </property>
</Properties>
</file>